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02" w:rsidRDefault="00653AF2" w:rsidP="001A194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其他类别审查递交列表</w:t>
      </w:r>
    </w:p>
    <w:p w:rsidR="001A1945" w:rsidRPr="00DA5558" w:rsidRDefault="001A1945" w:rsidP="001A1945">
      <w:r>
        <w:rPr>
          <w:rFonts w:hint="eastAsia"/>
        </w:rPr>
        <w:t>一</w:t>
      </w:r>
      <w:r w:rsidRPr="00DA5558">
        <w:rPr>
          <w:rFonts w:hint="eastAsia"/>
        </w:rPr>
        <w:t>、复审</w:t>
      </w:r>
      <w:r w:rsidR="00653AF2">
        <w:rPr>
          <w:rFonts w:hint="eastAsia"/>
        </w:rPr>
        <w:t>审查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shd w:val="clear" w:color="auto" w:fill="E1DED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349"/>
      </w:tblGrid>
      <w:tr w:rsidR="001A1945" w:rsidRPr="00DA5558" w:rsidTr="001A1945">
        <w:trPr>
          <w:trHeight w:val="73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  <w:jc w:val="center"/>
            </w:pPr>
            <w:r w:rsidRPr="00DA5558">
              <w:rPr>
                <w:rFonts w:hint="eastAsia"/>
              </w:rPr>
              <w:t>1</w:t>
            </w: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</w:pPr>
            <w:r w:rsidRPr="00DA5558">
              <w:rPr>
                <w:rFonts w:hint="eastAsia"/>
              </w:rPr>
              <w:t>复审申请</w:t>
            </w:r>
          </w:p>
        </w:tc>
      </w:tr>
      <w:tr w:rsidR="001A1945" w:rsidRPr="00DA5558" w:rsidTr="001A1945">
        <w:trPr>
          <w:trHeight w:val="73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  <w:jc w:val="center"/>
            </w:pPr>
            <w:r w:rsidRPr="00DA5558">
              <w:rPr>
                <w:rFonts w:hint="eastAsia"/>
              </w:rPr>
              <w:t>2</w:t>
            </w: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8C4876">
            <w:pPr>
              <w:spacing w:line="480" w:lineRule="auto"/>
            </w:pPr>
            <w:r w:rsidRPr="00DA5558">
              <w:rPr>
                <w:rFonts w:hint="eastAsia"/>
              </w:rPr>
              <w:t>修改的</w:t>
            </w:r>
            <w:r w:rsidR="008C4876">
              <w:rPr>
                <w:rFonts w:hint="eastAsia"/>
              </w:rPr>
              <w:t>新技术新项目</w:t>
            </w:r>
            <w:r w:rsidRPr="00DA5558">
              <w:rPr>
                <w:rFonts w:hint="eastAsia"/>
              </w:rPr>
              <w:t>方案（注明版本号</w:t>
            </w:r>
            <w:r w:rsidRPr="00DA5558">
              <w:rPr>
                <w:rFonts w:hint="eastAsia"/>
              </w:rPr>
              <w:t>/</w:t>
            </w:r>
            <w:r w:rsidRPr="00DA5558">
              <w:rPr>
                <w:rFonts w:hint="eastAsia"/>
              </w:rPr>
              <w:t>版本日期）</w:t>
            </w:r>
          </w:p>
        </w:tc>
      </w:tr>
      <w:tr w:rsidR="001A1945" w:rsidRPr="00DA5558" w:rsidTr="001A1945">
        <w:trPr>
          <w:trHeight w:val="73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  <w:jc w:val="center"/>
            </w:pPr>
            <w:r w:rsidRPr="00DA5558">
              <w:rPr>
                <w:rFonts w:hint="eastAsia"/>
              </w:rPr>
              <w:t>3</w:t>
            </w: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</w:pPr>
            <w:r w:rsidRPr="00DA5558">
              <w:rPr>
                <w:rFonts w:hint="eastAsia"/>
              </w:rPr>
              <w:t>修改的知情同意书（注明版本号</w:t>
            </w:r>
            <w:r w:rsidRPr="00DA5558">
              <w:rPr>
                <w:rFonts w:hint="eastAsia"/>
              </w:rPr>
              <w:t>/</w:t>
            </w:r>
            <w:r w:rsidRPr="00DA5558">
              <w:rPr>
                <w:rFonts w:hint="eastAsia"/>
              </w:rPr>
              <w:t>版本日期）</w:t>
            </w:r>
          </w:p>
        </w:tc>
      </w:tr>
      <w:tr w:rsidR="001A1945" w:rsidRPr="00DA5558" w:rsidTr="001A1945">
        <w:trPr>
          <w:trHeight w:val="73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  <w:jc w:val="center"/>
            </w:pPr>
            <w:r w:rsidRPr="00DA5558">
              <w:rPr>
                <w:rFonts w:hint="eastAsia"/>
              </w:rPr>
              <w:t>4</w:t>
            </w: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</w:pPr>
            <w:r w:rsidRPr="00DA5558">
              <w:rPr>
                <w:rFonts w:hint="eastAsia"/>
              </w:rPr>
              <w:t>修改的招募材料（注明版本号</w:t>
            </w:r>
            <w:r w:rsidRPr="00DA5558">
              <w:rPr>
                <w:rFonts w:hint="eastAsia"/>
              </w:rPr>
              <w:t>/</w:t>
            </w:r>
            <w:r w:rsidRPr="00DA5558">
              <w:rPr>
                <w:rFonts w:hint="eastAsia"/>
              </w:rPr>
              <w:t>版本日期）</w:t>
            </w:r>
          </w:p>
        </w:tc>
      </w:tr>
      <w:tr w:rsidR="001A1945" w:rsidRPr="00DA5558" w:rsidTr="001A1945">
        <w:trPr>
          <w:trHeight w:val="73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  <w:jc w:val="center"/>
            </w:pPr>
            <w:r w:rsidRPr="00DA5558">
              <w:rPr>
                <w:rFonts w:hint="eastAsia"/>
              </w:rPr>
              <w:t>5</w:t>
            </w: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</w:pPr>
            <w:r w:rsidRPr="00DA5558">
              <w:rPr>
                <w:rFonts w:hint="eastAsia"/>
              </w:rPr>
              <w:t>其他</w:t>
            </w:r>
          </w:p>
        </w:tc>
      </w:tr>
    </w:tbl>
    <w:p w:rsidR="001A1945" w:rsidRPr="00DA5558" w:rsidRDefault="001A1945" w:rsidP="001C097E">
      <w:r>
        <w:rPr>
          <w:rFonts w:hint="eastAsia"/>
        </w:rPr>
        <w:t>二</w:t>
      </w:r>
      <w:r w:rsidR="00653AF2">
        <w:rPr>
          <w:rFonts w:hint="eastAsia"/>
        </w:rPr>
        <w:t>、</w:t>
      </w:r>
      <w:r w:rsidRPr="00DA5558">
        <w:rPr>
          <w:rFonts w:hint="eastAsia"/>
        </w:rPr>
        <w:t>修正案审查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shd w:val="clear" w:color="auto" w:fill="E1DED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349"/>
      </w:tblGrid>
      <w:tr w:rsidR="001A1945" w:rsidRPr="00DA5558" w:rsidTr="001A1945">
        <w:trPr>
          <w:trHeight w:val="72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360" w:lineRule="auto"/>
              <w:jc w:val="center"/>
            </w:pPr>
            <w:r w:rsidRPr="00DA5558">
              <w:rPr>
                <w:rFonts w:hint="eastAsia"/>
              </w:rPr>
              <w:t>1</w:t>
            </w: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360" w:lineRule="auto"/>
            </w:pPr>
            <w:r w:rsidRPr="00DA5558">
              <w:rPr>
                <w:rFonts w:hint="eastAsia"/>
              </w:rPr>
              <w:t>修正案审查申请</w:t>
            </w:r>
          </w:p>
        </w:tc>
      </w:tr>
      <w:tr w:rsidR="001A1945" w:rsidRPr="00DA5558" w:rsidTr="001A1945">
        <w:trPr>
          <w:trHeight w:val="72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360" w:lineRule="auto"/>
              <w:jc w:val="center"/>
            </w:pPr>
            <w:r w:rsidRPr="00DA5558">
              <w:rPr>
                <w:rFonts w:hint="eastAsia"/>
              </w:rPr>
              <w:t>2</w:t>
            </w: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8C4876" w:rsidP="001A1945">
            <w:pPr>
              <w:spacing w:line="360" w:lineRule="auto"/>
            </w:pPr>
            <w:r>
              <w:rPr>
                <w:rFonts w:ascii="宋体" w:hAnsi="宋体" w:hint="eastAsia"/>
              </w:rPr>
              <w:t>新技术新项目</w:t>
            </w:r>
            <w:r w:rsidR="001A1945" w:rsidRPr="00DA5558">
              <w:rPr>
                <w:rFonts w:hint="eastAsia"/>
              </w:rPr>
              <w:t>方案修正说明页</w:t>
            </w:r>
          </w:p>
        </w:tc>
      </w:tr>
      <w:tr w:rsidR="001A1945" w:rsidRPr="00DA5558" w:rsidTr="001A1945">
        <w:trPr>
          <w:trHeight w:val="72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360" w:lineRule="auto"/>
              <w:jc w:val="center"/>
            </w:pPr>
            <w:r w:rsidRPr="00DA5558">
              <w:rPr>
                <w:rFonts w:hint="eastAsia"/>
              </w:rPr>
              <w:t>3</w:t>
            </w: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C097E">
            <w:pPr>
              <w:spacing w:line="360" w:lineRule="auto"/>
            </w:pPr>
            <w:r w:rsidRPr="00DA5558">
              <w:rPr>
                <w:rFonts w:hint="eastAsia"/>
              </w:rPr>
              <w:t>修正的</w:t>
            </w:r>
            <w:r w:rsidR="008C4876">
              <w:rPr>
                <w:rFonts w:ascii="宋体" w:hAnsi="宋体" w:hint="eastAsia"/>
              </w:rPr>
              <w:t>新技术新项目</w:t>
            </w:r>
            <w:r w:rsidR="001C097E">
              <w:rPr>
                <w:rFonts w:hint="eastAsia"/>
              </w:rPr>
              <w:t>方案</w:t>
            </w:r>
            <w:r w:rsidRPr="00DA5558">
              <w:rPr>
                <w:rFonts w:hint="eastAsia"/>
              </w:rPr>
              <w:t>（注明版本号</w:t>
            </w:r>
            <w:r w:rsidRPr="00DA5558">
              <w:rPr>
                <w:rFonts w:hint="eastAsia"/>
              </w:rPr>
              <w:t>/</w:t>
            </w:r>
            <w:r w:rsidRPr="00DA5558">
              <w:rPr>
                <w:rFonts w:hint="eastAsia"/>
              </w:rPr>
              <w:t>版本日期）</w:t>
            </w:r>
            <w:r w:rsidRPr="00DA5558">
              <w:rPr>
                <w:rFonts w:hint="eastAsia"/>
              </w:rPr>
              <w:t> </w:t>
            </w:r>
          </w:p>
        </w:tc>
      </w:tr>
      <w:tr w:rsidR="001A1945" w:rsidRPr="00DA5558" w:rsidTr="001A1945">
        <w:trPr>
          <w:trHeight w:val="72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360" w:lineRule="auto"/>
              <w:jc w:val="center"/>
            </w:pPr>
            <w:r w:rsidRPr="00DA5558">
              <w:rPr>
                <w:rFonts w:hint="eastAsia"/>
              </w:rPr>
              <w:t>4</w:t>
            </w: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360" w:lineRule="auto"/>
            </w:pPr>
            <w:r w:rsidRPr="00DA5558">
              <w:rPr>
                <w:rFonts w:hint="eastAsia"/>
              </w:rPr>
              <w:t>修正的知情同意书（注明版本号</w:t>
            </w:r>
            <w:r w:rsidRPr="00DA5558">
              <w:rPr>
                <w:rFonts w:hint="eastAsia"/>
              </w:rPr>
              <w:t>/</w:t>
            </w:r>
            <w:r w:rsidRPr="00DA5558">
              <w:rPr>
                <w:rFonts w:hint="eastAsia"/>
              </w:rPr>
              <w:t>版本日期）</w:t>
            </w:r>
          </w:p>
        </w:tc>
      </w:tr>
      <w:tr w:rsidR="001A1945" w:rsidRPr="00DA5558" w:rsidTr="001A1945">
        <w:trPr>
          <w:trHeight w:val="72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360" w:lineRule="auto"/>
              <w:jc w:val="center"/>
            </w:pPr>
            <w:r w:rsidRPr="00DA5558">
              <w:rPr>
                <w:rFonts w:hint="eastAsia"/>
              </w:rPr>
              <w:t>5</w:t>
            </w: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360" w:lineRule="auto"/>
            </w:pPr>
            <w:r w:rsidRPr="00DA5558">
              <w:rPr>
                <w:rFonts w:hint="eastAsia"/>
              </w:rPr>
              <w:t>修正的招募材料（注明版本号</w:t>
            </w:r>
            <w:r w:rsidRPr="00DA5558">
              <w:rPr>
                <w:rFonts w:hint="eastAsia"/>
              </w:rPr>
              <w:t>/</w:t>
            </w:r>
            <w:r w:rsidRPr="00DA5558">
              <w:rPr>
                <w:rFonts w:hint="eastAsia"/>
              </w:rPr>
              <w:t>版本日期）</w:t>
            </w:r>
          </w:p>
        </w:tc>
      </w:tr>
      <w:tr w:rsidR="001A1945" w:rsidRPr="00DA5558" w:rsidTr="001A1945">
        <w:trPr>
          <w:trHeight w:val="72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360" w:lineRule="auto"/>
              <w:jc w:val="center"/>
            </w:pPr>
            <w:r w:rsidRPr="00DA5558">
              <w:rPr>
                <w:rFonts w:hint="eastAsia"/>
              </w:rPr>
              <w:t>6</w:t>
            </w:r>
          </w:p>
        </w:tc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360" w:lineRule="auto"/>
            </w:pPr>
            <w:r w:rsidRPr="00DA5558">
              <w:rPr>
                <w:rFonts w:hint="eastAsia"/>
              </w:rPr>
              <w:t>其它</w:t>
            </w:r>
          </w:p>
        </w:tc>
      </w:tr>
    </w:tbl>
    <w:p w:rsidR="001A1945" w:rsidRPr="00DA5558" w:rsidRDefault="001C097E" w:rsidP="001A1945">
      <w:r>
        <w:rPr>
          <w:rFonts w:hint="eastAsia"/>
        </w:rPr>
        <w:t>三</w:t>
      </w:r>
      <w:r w:rsidR="001A1945" w:rsidRPr="00DA5558">
        <w:rPr>
          <w:rFonts w:hint="eastAsia"/>
        </w:rPr>
        <w:t>、年度</w:t>
      </w:r>
      <w:r w:rsidR="001A1945" w:rsidRPr="00DA5558">
        <w:rPr>
          <w:rFonts w:hint="eastAsia"/>
        </w:rPr>
        <w:t>/</w:t>
      </w:r>
      <w:r w:rsidR="001A1945" w:rsidRPr="00DA5558">
        <w:rPr>
          <w:rFonts w:hint="eastAsia"/>
        </w:rPr>
        <w:t>定期跟踪审查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shd w:val="clear" w:color="auto" w:fill="E1DED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9340"/>
      </w:tblGrid>
      <w:tr w:rsidR="001A1945" w:rsidRPr="00DA5558" w:rsidTr="001A1945">
        <w:trPr>
          <w:trHeight w:val="75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  <w:jc w:val="center"/>
            </w:pPr>
            <w:r w:rsidRPr="00DA5558">
              <w:rPr>
                <w:rFonts w:hint="eastAsia"/>
              </w:rPr>
              <w:t>1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8C4876" w:rsidP="001A1945">
            <w:pPr>
              <w:spacing w:line="480" w:lineRule="auto"/>
            </w:pPr>
            <w:r>
              <w:rPr>
                <w:rFonts w:ascii="宋体" w:hAnsi="宋体" w:hint="eastAsia"/>
              </w:rPr>
              <w:t>新技术新项目</w:t>
            </w:r>
            <w:r w:rsidR="00630C71">
              <w:rPr>
                <w:rFonts w:hint="eastAsia"/>
              </w:rPr>
              <w:t>进展报告</w:t>
            </w:r>
          </w:p>
        </w:tc>
      </w:tr>
      <w:tr w:rsidR="001A1945" w:rsidRPr="00DA5558" w:rsidTr="001A1945">
        <w:trPr>
          <w:trHeight w:val="75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</w:tcPr>
          <w:p w:rsidR="001A1945" w:rsidRPr="00DA5558" w:rsidRDefault="001A1945" w:rsidP="001A1945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</w:tcPr>
          <w:p w:rsidR="001A1945" w:rsidRPr="00D14C31" w:rsidRDefault="001C097E" w:rsidP="001C097E">
            <w:pPr>
              <w:spacing w:line="480" w:lineRule="auto"/>
            </w:pPr>
            <w:r>
              <w:rPr>
                <w:rFonts w:hint="eastAsia"/>
              </w:rPr>
              <w:t>提交给医务处的新技术</w:t>
            </w:r>
            <w:bookmarkStart w:id="0" w:name="_GoBack"/>
            <w:bookmarkEnd w:id="0"/>
            <w:r>
              <w:rPr>
                <w:rFonts w:hint="eastAsia"/>
              </w:rPr>
              <w:t>新项目中期报告</w:t>
            </w:r>
          </w:p>
        </w:tc>
      </w:tr>
    </w:tbl>
    <w:p w:rsidR="001A1945" w:rsidRPr="00DA5558" w:rsidRDefault="001C097E" w:rsidP="001A1945">
      <w:r>
        <w:rPr>
          <w:rFonts w:hint="eastAsia"/>
        </w:rPr>
        <w:t>四</w:t>
      </w:r>
      <w:r w:rsidR="001A1945" w:rsidRPr="00DA5558">
        <w:rPr>
          <w:rFonts w:hint="eastAsia"/>
        </w:rPr>
        <w:t>、</w:t>
      </w:r>
      <w:r w:rsidR="001A1945" w:rsidRPr="00DA5558">
        <w:t>严重不良事件</w:t>
      </w:r>
      <w:r w:rsidR="001A1945" w:rsidRPr="00DA5558">
        <w:rPr>
          <w:rFonts w:hint="eastAsia"/>
        </w:rPr>
        <w:t>审查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shd w:val="clear" w:color="auto" w:fill="E1DED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9377"/>
      </w:tblGrid>
      <w:tr w:rsidR="001A1945" w:rsidRPr="00DA5558" w:rsidTr="001A1945">
        <w:trPr>
          <w:trHeight w:val="64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  <w:jc w:val="center"/>
            </w:pPr>
            <w:r w:rsidRPr="00DA5558">
              <w:rPr>
                <w:rFonts w:hint="eastAsia"/>
              </w:rPr>
              <w:t>1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</w:pPr>
            <w:r w:rsidRPr="00DA5558">
              <w:rPr>
                <w:rFonts w:hint="eastAsia"/>
              </w:rPr>
              <w:t>严重不良事件报告</w:t>
            </w:r>
          </w:p>
        </w:tc>
      </w:tr>
      <w:tr w:rsidR="00653AF2" w:rsidRPr="00DA5558" w:rsidTr="001A1945">
        <w:trPr>
          <w:trHeight w:val="64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</w:tcPr>
          <w:p w:rsidR="00653AF2" w:rsidRDefault="0046404C" w:rsidP="001A1945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</w:tcPr>
          <w:p w:rsidR="00653AF2" w:rsidRPr="00653AF2" w:rsidRDefault="00653AF2" w:rsidP="00653AF2">
            <w:pPr>
              <w:spacing w:line="480" w:lineRule="auto"/>
              <w:rPr>
                <w:rFonts w:eastAsia="黑体"/>
              </w:rPr>
            </w:pPr>
            <w:r>
              <w:rPr>
                <w:rFonts w:hint="eastAsia"/>
              </w:rPr>
              <w:t>安全性信息通报</w:t>
            </w:r>
          </w:p>
        </w:tc>
      </w:tr>
    </w:tbl>
    <w:p w:rsidR="001A1945" w:rsidRPr="00DA5558" w:rsidRDefault="001C097E" w:rsidP="001A1945">
      <w:r>
        <w:rPr>
          <w:rFonts w:hint="eastAsia"/>
        </w:rPr>
        <w:t>五</w:t>
      </w:r>
      <w:r w:rsidR="001A1945" w:rsidRPr="00DA5558">
        <w:rPr>
          <w:rFonts w:hint="eastAsia"/>
        </w:rPr>
        <w:t>、违背方案审查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shd w:val="clear" w:color="auto" w:fill="E1DED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9420"/>
      </w:tblGrid>
      <w:tr w:rsidR="001A1945" w:rsidRPr="00DA5558" w:rsidTr="001A1945">
        <w:trPr>
          <w:trHeight w:val="77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  <w:jc w:val="center"/>
            </w:pPr>
            <w:r w:rsidRPr="00DA5558">
              <w:rPr>
                <w:rFonts w:hint="eastAsia"/>
              </w:rPr>
              <w:t>1</w:t>
            </w:r>
          </w:p>
        </w:tc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</w:pPr>
            <w:r>
              <w:rPr>
                <w:rFonts w:hint="eastAsia"/>
              </w:rPr>
              <w:t>违背方案申请</w:t>
            </w:r>
          </w:p>
        </w:tc>
      </w:tr>
      <w:tr w:rsidR="001A1945" w:rsidRPr="00DA5558" w:rsidTr="001A1945">
        <w:trPr>
          <w:trHeight w:val="77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</w:tcPr>
          <w:p w:rsidR="001A1945" w:rsidRPr="00DA5558" w:rsidRDefault="001A1945" w:rsidP="001A1945"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</w:tcPr>
          <w:p w:rsidR="001A1945" w:rsidRDefault="001A1945" w:rsidP="001A1945">
            <w:pPr>
              <w:spacing w:line="480" w:lineRule="auto"/>
            </w:pPr>
            <w:r>
              <w:rPr>
                <w:rFonts w:hint="eastAsia"/>
              </w:rPr>
              <w:t>方案违背报告</w:t>
            </w:r>
          </w:p>
        </w:tc>
      </w:tr>
    </w:tbl>
    <w:p w:rsidR="001A1945" w:rsidRPr="00DA5558" w:rsidRDefault="001C097E" w:rsidP="001A1945">
      <w:r>
        <w:rPr>
          <w:rFonts w:hint="eastAsia"/>
        </w:rPr>
        <w:t>六</w:t>
      </w:r>
      <w:r w:rsidR="001A1945" w:rsidRPr="00DA5558">
        <w:rPr>
          <w:rFonts w:hint="eastAsia"/>
        </w:rPr>
        <w:t>、暂停</w:t>
      </w:r>
      <w:r w:rsidR="001A1945" w:rsidRPr="00DA5558">
        <w:rPr>
          <w:rFonts w:hint="eastAsia"/>
        </w:rPr>
        <w:t>/</w:t>
      </w:r>
      <w:r w:rsidR="001A1945" w:rsidRPr="00DA5558">
        <w:rPr>
          <w:rFonts w:hint="eastAsia"/>
        </w:rPr>
        <w:t>终止</w:t>
      </w:r>
      <w:r>
        <w:rPr>
          <w:rFonts w:hint="eastAsia"/>
        </w:rPr>
        <w:t>新技术</w:t>
      </w:r>
      <w:r w:rsidR="001A1945" w:rsidRPr="00DA5558">
        <w:rPr>
          <w:rFonts w:hint="eastAsia"/>
        </w:rPr>
        <w:t>审查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shd w:val="clear" w:color="auto" w:fill="E1DED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9377"/>
      </w:tblGrid>
      <w:tr w:rsidR="001A1945" w:rsidRPr="00DA5558" w:rsidTr="001A1945">
        <w:trPr>
          <w:trHeight w:val="75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480" w:lineRule="auto"/>
              <w:jc w:val="center"/>
            </w:pPr>
            <w:r w:rsidRPr="00DA5558">
              <w:rPr>
                <w:rFonts w:hint="eastAsia"/>
              </w:rPr>
              <w:lastRenderedPageBreak/>
              <w:t>1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C097E">
            <w:pPr>
              <w:spacing w:line="480" w:lineRule="auto"/>
            </w:pPr>
            <w:r w:rsidRPr="00DA5558">
              <w:rPr>
                <w:rFonts w:hint="eastAsia"/>
              </w:rPr>
              <w:t>暂停</w:t>
            </w:r>
            <w:r w:rsidRPr="00DA5558">
              <w:rPr>
                <w:rFonts w:hint="eastAsia"/>
              </w:rPr>
              <w:t>/</w:t>
            </w:r>
            <w:r w:rsidRPr="00DA5558">
              <w:rPr>
                <w:rFonts w:hint="eastAsia"/>
              </w:rPr>
              <w:t>终止</w:t>
            </w:r>
            <w:r w:rsidR="001C097E">
              <w:rPr>
                <w:rFonts w:hint="eastAsia"/>
              </w:rPr>
              <w:t>新技术</w:t>
            </w:r>
            <w:r>
              <w:rPr>
                <w:rFonts w:hint="eastAsia"/>
              </w:rPr>
              <w:t>申请</w:t>
            </w:r>
          </w:p>
        </w:tc>
      </w:tr>
    </w:tbl>
    <w:p w:rsidR="001A1945" w:rsidRPr="00DA5558" w:rsidRDefault="00653AF2" w:rsidP="001A1945">
      <w:r>
        <w:rPr>
          <w:rFonts w:hint="eastAsia"/>
        </w:rPr>
        <w:t>八</w:t>
      </w:r>
      <w:r w:rsidR="001A1945" w:rsidRPr="00DA5558">
        <w:rPr>
          <w:rFonts w:hint="eastAsia"/>
        </w:rPr>
        <w:t>、</w:t>
      </w:r>
      <w:r w:rsidR="001C097E">
        <w:rPr>
          <w:rFonts w:hint="eastAsia"/>
        </w:rPr>
        <w:t>新技术</w:t>
      </w:r>
      <w:r w:rsidR="00630C71">
        <w:rPr>
          <w:rFonts w:hint="eastAsia"/>
        </w:rPr>
        <w:t>完成审查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shd w:val="clear" w:color="auto" w:fill="E1DED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9420"/>
      </w:tblGrid>
      <w:tr w:rsidR="001A1945" w:rsidRPr="00DA5558" w:rsidTr="001A1945">
        <w:trPr>
          <w:trHeight w:val="76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A1945" w:rsidP="001A1945">
            <w:pPr>
              <w:spacing w:line="360" w:lineRule="auto"/>
              <w:jc w:val="center"/>
            </w:pPr>
            <w:r w:rsidRPr="00DA5558">
              <w:rPr>
                <w:rFonts w:hint="eastAsia"/>
              </w:rPr>
              <w:t>1</w:t>
            </w:r>
          </w:p>
        </w:tc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C097E" w:rsidP="001A1945">
            <w:pPr>
              <w:spacing w:line="360" w:lineRule="auto"/>
            </w:pPr>
            <w:r>
              <w:rPr>
                <w:rFonts w:hint="eastAsia"/>
              </w:rPr>
              <w:t>新技术</w:t>
            </w:r>
            <w:r w:rsidR="00032E7C">
              <w:rPr>
                <w:rFonts w:hint="eastAsia"/>
              </w:rPr>
              <w:t>结束通知函</w:t>
            </w:r>
          </w:p>
        </w:tc>
      </w:tr>
      <w:tr w:rsidR="001A1945" w:rsidRPr="00DA5558" w:rsidTr="001A1945">
        <w:trPr>
          <w:trHeight w:val="76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724572" w:rsidP="001A1945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DED3"/>
            <w:hideMark/>
          </w:tcPr>
          <w:p w:rsidR="001A1945" w:rsidRPr="00DA5558" w:rsidRDefault="001C097E" w:rsidP="001A1945">
            <w:pPr>
              <w:spacing w:line="360" w:lineRule="auto"/>
            </w:pPr>
            <w:r>
              <w:rPr>
                <w:rFonts w:hint="eastAsia"/>
              </w:rPr>
              <w:t>提交给医务处的新技术新项目完成报告</w:t>
            </w:r>
          </w:p>
        </w:tc>
      </w:tr>
    </w:tbl>
    <w:p w:rsidR="00653AF2" w:rsidRDefault="00653AF2" w:rsidP="001A1945">
      <w:pPr>
        <w:rPr>
          <w:rFonts w:ascii="黑体" w:eastAsia="黑体" w:hAnsi="黑体" w:cs="宋体"/>
          <w:b/>
          <w:bCs/>
          <w:kern w:val="0"/>
          <w:szCs w:val="21"/>
        </w:rPr>
      </w:pPr>
    </w:p>
    <w:p w:rsidR="001A1945" w:rsidRPr="001A1945" w:rsidRDefault="001A1945" w:rsidP="001A1945"/>
    <w:sectPr w:rsidR="001A1945" w:rsidRPr="001A1945" w:rsidSect="001A194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E1" w:rsidRDefault="008207E1" w:rsidP="001A1945">
      <w:r>
        <w:separator/>
      </w:r>
    </w:p>
  </w:endnote>
  <w:endnote w:type="continuationSeparator" w:id="0">
    <w:p w:rsidR="008207E1" w:rsidRDefault="008207E1" w:rsidP="001A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E1" w:rsidRDefault="008207E1" w:rsidP="001A1945">
      <w:r>
        <w:separator/>
      </w:r>
    </w:p>
  </w:footnote>
  <w:footnote w:type="continuationSeparator" w:id="0">
    <w:p w:rsidR="008207E1" w:rsidRDefault="008207E1" w:rsidP="001A1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3971"/>
    <w:multiLevelType w:val="hybridMultilevel"/>
    <w:tmpl w:val="971A4C22"/>
    <w:lvl w:ilvl="0" w:tplc="4E580BA6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 w:tplc="4E580BA6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A3"/>
    <w:rsid w:val="00032E7C"/>
    <w:rsid w:val="00113685"/>
    <w:rsid w:val="00162192"/>
    <w:rsid w:val="00175F25"/>
    <w:rsid w:val="001A1945"/>
    <w:rsid w:val="001C097E"/>
    <w:rsid w:val="001F3EB9"/>
    <w:rsid w:val="002A1C02"/>
    <w:rsid w:val="0046404C"/>
    <w:rsid w:val="00522AA3"/>
    <w:rsid w:val="005645F5"/>
    <w:rsid w:val="00584D2D"/>
    <w:rsid w:val="00630C71"/>
    <w:rsid w:val="00653AF2"/>
    <w:rsid w:val="006A54D5"/>
    <w:rsid w:val="00724572"/>
    <w:rsid w:val="00726D29"/>
    <w:rsid w:val="0077118A"/>
    <w:rsid w:val="007D2296"/>
    <w:rsid w:val="008207E1"/>
    <w:rsid w:val="008C4876"/>
    <w:rsid w:val="008C5FD3"/>
    <w:rsid w:val="00912A0E"/>
    <w:rsid w:val="00A05DEB"/>
    <w:rsid w:val="00C65A84"/>
    <w:rsid w:val="00CD7740"/>
    <w:rsid w:val="00E30729"/>
    <w:rsid w:val="00F17A8A"/>
    <w:rsid w:val="00F3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945"/>
    <w:rPr>
      <w:sz w:val="18"/>
      <w:szCs w:val="18"/>
    </w:rPr>
  </w:style>
  <w:style w:type="character" w:styleId="a5">
    <w:name w:val="Hyperlink"/>
    <w:uiPriority w:val="99"/>
    <w:unhideWhenUsed/>
    <w:rsid w:val="001A19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945"/>
    <w:rPr>
      <w:sz w:val="18"/>
      <w:szCs w:val="18"/>
    </w:rPr>
  </w:style>
  <w:style w:type="character" w:styleId="a5">
    <w:name w:val="Hyperlink"/>
    <w:uiPriority w:val="99"/>
    <w:unhideWhenUsed/>
    <w:rsid w:val="001A1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3</cp:revision>
  <dcterms:created xsi:type="dcterms:W3CDTF">2021-04-14T07:24:00Z</dcterms:created>
  <dcterms:modified xsi:type="dcterms:W3CDTF">2021-04-16T08:22:00Z</dcterms:modified>
</cp:coreProperties>
</file>